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79" w:rsidRPr="009D0179" w:rsidRDefault="009D0179" w:rsidP="0000279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D01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PROJEKTBESZÁMOLÓ</w:t>
      </w:r>
    </w:p>
    <w:p w:rsidR="0058061D" w:rsidRPr="009D0179" w:rsidRDefault="00325497" w:rsidP="0000279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</w:t>
      </w:r>
      <w:proofErr w:type="spellStart"/>
      <w:r w:rsidR="008B4AE2" w:rsidRPr="009D0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Cool</w:t>
      </w:r>
      <w:proofErr w:type="spellEnd"/>
      <w:r w:rsidR="008B4AE2" w:rsidRPr="009D0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-turizmus</w:t>
      </w:r>
      <w:r w:rsidRPr="009D0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  <w:r w:rsidR="008B4AE2" w:rsidRPr="009D0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Prágában </w:t>
      </w:r>
      <w:r w:rsidR="009D0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8B4AE2" w:rsidRPr="009D0179">
        <w:rPr>
          <w:rFonts w:ascii="Times New Roman" w:hAnsi="Times New Roman" w:cs="Times New Roman"/>
          <w:color w:val="000000" w:themeColor="text1"/>
          <w:sz w:val="28"/>
          <w:szCs w:val="28"/>
        </w:rPr>
        <w:t>2018-1-HU01-KA102-047337</w:t>
      </w:r>
    </w:p>
    <w:p w:rsidR="00325497" w:rsidRDefault="008B4AE2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Intézményünk első alkalommal nyújtott be Erasmus+ szakképzési pályázatot 2017 februárjában, amelynek eredményeként 2019. március 2. és március 24. között 8 turisztika szakos diákunk töltött három hetes szakmai gyakorlatot Prágában. </w:t>
      </w:r>
    </w:p>
    <w:p w:rsidR="008B4AE2" w:rsidRPr="008B4AE2" w:rsidRDefault="008B4AE2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A programban koordinátorként és kísérőtanárként vettem részt. A nyolc diá</w:t>
      </w:r>
      <w:r w:rsidR="00365536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k mellé csak 1 kísérőtanár </w:t>
      </w:r>
      <w:proofErr w:type="spellStart"/>
      <w:r w:rsidR="00365536">
        <w:rPr>
          <w:rFonts w:ascii="Times New Roman" w:eastAsiaTheme="minorEastAsia" w:hAnsi="Times New Roman" w:cs="Times New Roman"/>
          <w:sz w:val="24"/>
          <w:szCs w:val="24"/>
          <w:lang w:eastAsia="hu-HU"/>
        </w:rPr>
        <w:t>kint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tartózkodását</w:t>
      </w:r>
      <w:proofErr w:type="spellEnd"/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támogatta a nemzeti iroda, ezért hogy a feladatokat és a terheket megosszuk, a gyakorlati idő felénél Kiss Gábor </w:t>
      </w:r>
      <w:proofErr w:type="gramStart"/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kollégám</w:t>
      </w:r>
      <w:proofErr w:type="gramEnd"/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váltott fel. </w:t>
      </w:r>
    </w:p>
    <w:p w:rsidR="00930750" w:rsidRDefault="00DF7134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programot több okból indítottuk</w:t>
      </w:r>
      <w:r w:rsidR="00430B7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: elsődleges </w:t>
      </w:r>
      <w:r w:rsidR="00930750">
        <w:rPr>
          <w:rFonts w:ascii="Times New Roman" w:eastAsiaTheme="minorEastAsia" w:hAnsi="Times New Roman" w:cs="Times New Roman"/>
          <w:sz w:val="24"/>
          <w:szCs w:val="24"/>
          <w:lang w:eastAsia="hu-HU"/>
        </w:rPr>
        <w:t>szándékunk</w:t>
      </w:r>
      <w:r w:rsidR="00430B7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volt az intézményünkben 2017-be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>n újonnan indult nyelvi előkészítő képzés népszerűsítése, illetve</w:t>
      </w:r>
      <w:r w:rsidR="00E92DA8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hogy </w:t>
      </w:r>
      <w:r w:rsidR="00930750">
        <w:rPr>
          <w:rFonts w:ascii="Times New Roman" w:eastAsiaTheme="minorEastAsia" w:hAnsi="Times New Roman" w:cs="Times New Roman"/>
          <w:sz w:val="24"/>
          <w:szCs w:val="24"/>
          <w:lang w:eastAsia="hu-HU"/>
        </w:rPr>
        <w:t>az i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>tt tanuló diákoknak külföldön biztosítsunk nyelvgyakorlási lehetőséget</w:t>
      </w:r>
      <w:r w:rsidR="00930750">
        <w:rPr>
          <w:rFonts w:ascii="Times New Roman" w:eastAsiaTheme="minorEastAsia" w:hAnsi="Times New Roman" w:cs="Times New Roman"/>
          <w:sz w:val="24"/>
          <w:szCs w:val="24"/>
          <w:lang w:eastAsia="hu-HU"/>
        </w:rPr>
        <w:t>, t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>ovábbá a szintén új ágazati képzés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, a turisztika, 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>népszerűsítése. Hosszú távú célunk az intézmény beiskolázási mutatóinak javítása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3254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illetve az iskolánkban folyó nevelés és oktatás</w:t>
      </w:r>
      <w:r w:rsidR="00930750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színvonalának fejlesztése, tanulóink munkavállalási esélyének növelése.</w:t>
      </w:r>
    </w:p>
    <w:p w:rsidR="00930750" w:rsidRDefault="00930750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programon való részvétel egyfajta érdem, melynek elnyeréséhez a diákokat több szempont alapján szűrtük meg, mint például: tanulmányi eredmény, nyelvtudás, motiváció, szakmai rátermettség, olyan személyes tulajdonságok, mint önállóság, problémamegoldó képesség. Ezeket a mutatókat osztályzatok, osztályfőnök és 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szaktanárok véleménye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valamint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motivációs lev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él alapján mértük és értékeltük, pontozólap alapján. A döntést az osztályfőnök, szaktaná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rok, iskolavezetés és a program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koordinátor</w:t>
      </w:r>
      <w:r w:rsidR="002F53D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együtt hozták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meg. </w:t>
      </w:r>
    </w:p>
    <w:p w:rsidR="002F53D5" w:rsidRDefault="002F53D5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Ezt követően kezdtük meg a diákok felkészítését. Mivel nyelvi előkészítőt végzett diákokról van szó</w:t>
      </w:r>
      <w:r w:rsidR="00E92DA8">
        <w:rPr>
          <w:rFonts w:ascii="Times New Roman" w:eastAsiaTheme="minorEastAsia" w:hAnsi="Times New Roman" w:cs="Times New Roman"/>
          <w:sz w:val="24"/>
          <w:szCs w:val="24"/>
          <w:lang w:eastAsia="hu-HU"/>
        </w:rPr>
        <w:t>, a nyelvi felkészítésre</w:t>
      </w:r>
      <w:r w:rsidR="009159A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külön támogatást nem kaptunk</w:t>
      </w:r>
      <w:r w:rsidR="00E92DA8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9159A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ezért </w:t>
      </w:r>
      <w:r w:rsidR="00E92DA8">
        <w:rPr>
          <w:rFonts w:ascii="Times New Roman" w:eastAsiaTheme="minorEastAsia" w:hAnsi="Times New Roman" w:cs="Times New Roman"/>
          <w:sz w:val="24"/>
          <w:szCs w:val="24"/>
          <w:lang w:eastAsia="hu-HU"/>
        </w:rPr>
        <w:t>az</w:t>
      </w:r>
      <w:r w:rsidR="009159A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 tanórai keretek között oldotta meg az angol nyelvtanár heti 4+2 (angol+szakmai angol) órában. </w:t>
      </w:r>
      <w:r w:rsidR="00EE4B0E">
        <w:rPr>
          <w:rFonts w:ascii="Times New Roman" w:eastAsiaTheme="minorEastAsia" w:hAnsi="Times New Roman" w:cs="Times New Roman"/>
          <w:sz w:val="24"/>
          <w:szCs w:val="24"/>
          <w:lang w:eastAsia="hu-HU"/>
        </w:rPr>
        <w:t>E</w:t>
      </w:r>
      <w:r w:rsidR="009159A4">
        <w:rPr>
          <w:rFonts w:ascii="Times New Roman" w:eastAsiaTheme="minorEastAsia" w:hAnsi="Times New Roman" w:cs="Times New Roman"/>
          <w:sz w:val="24"/>
          <w:szCs w:val="24"/>
          <w:lang w:eastAsia="hu-HU"/>
        </w:rPr>
        <w:t>mellett a gyerekekkel mentálhigiénés szakember is foglalkozott, aki maga is részt vett Erasmus+ és EVS p</w:t>
      </w:r>
      <w:r w:rsidR="007D60E4">
        <w:rPr>
          <w:rFonts w:ascii="Times New Roman" w:eastAsiaTheme="minorEastAsia" w:hAnsi="Times New Roman" w:cs="Times New Roman"/>
          <w:sz w:val="24"/>
          <w:szCs w:val="24"/>
          <w:lang w:eastAsia="hu-HU"/>
        </w:rPr>
        <w:t>rogramokban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7D60E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így sa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ját tapasztalatait megosztva</w:t>
      </w:r>
      <w:r w:rsidR="00EE4B0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jó tanácsokkal 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tudta </w:t>
      </w:r>
      <w:r w:rsidR="00EE4B0E">
        <w:rPr>
          <w:rFonts w:ascii="Times New Roman" w:eastAsiaTheme="minorEastAsia" w:hAnsi="Times New Roman" w:cs="Times New Roman"/>
          <w:sz w:val="24"/>
          <w:szCs w:val="24"/>
          <w:lang w:eastAsia="hu-HU"/>
        </w:rPr>
        <w:t>ellátni őket. Ezenkívül</w:t>
      </w:r>
      <w:r w:rsidR="007D60E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kulturális felkésztésben is részesültek, ahol heti egy ór</w:t>
      </w:r>
      <w:r w:rsidR="00B405B9">
        <w:rPr>
          <w:rFonts w:ascii="Times New Roman" w:eastAsiaTheme="minorEastAsia" w:hAnsi="Times New Roman" w:cs="Times New Roman"/>
          <w:sz w:val="24"/>
          <w:szCs w:val="24"/>
          <w:lang w:eastAsia="hu-HU"/>
        </w:rPr>
        <w:t>ában ismerkedte</w:t>
      </w:r>
      <w:r w:rsidR="007D60E4">
        <w:rPr>
          <w:rFonts w:ascii="Times New Roman" w:eastAsiaTheme="minorEastAsia" w:hAnsi="Times New Roman" w:cs="Times New Roman"/>
          <w:sz w:val="24"/>
          <w:szCs w:val="24"/>
          <w:lang w:eastAsia="hu-HU"/>
        </w:rPr>
        <w:t>k meg Csehországgal, fővárosával</w:t>
      </w:r>
      <w:r w:rsidR="00B405B9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7D60E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Prágával, a főváros </w:t>
      </w:r>
      <w:r w:rsidR="00B405B9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nevezetességeivel, </w:t>
      </w:r>
      <w:r w:rsidR="007D60E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tömegközlekedésével, a cseh kultúrával. </w:t>
      </w:r>
      <w:r w:rsidR="00B405B9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Informatika órákon feltérképezték a különböző helyszíneket, internetes alkalmazások segítségével bejárták Prága utcáit, 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ezzel is megkönnyítve a kinti</w:t>
      </w:r>
      <w:r w:rsidR="00E92DA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tájékozódást, a diákok nem egyszer emlékeztek vissza azokra a helyszínekre, amelyeket </w:t>
      </w:r>
      <w:r w:rsidR="00EE4B0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korábban már </w:t>
      </w:r>
      <w:r w:rsidR="00E92DA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virtuálisan bejártak. 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DA5C2B" w:rsidRDefault="00E902EE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partner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cég kérésére </w:t>
      </w:r>
      <w:proofErr w:type="spellStart"/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Europass</w:t>
      </w:r>
      <w:proofErr w:type="spellEnd"/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önéletrajzot készítettek, melyek alapján szétosztották őket a </w:t>
      </w:r>
      <w:r w:rsidR="00EE4B0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gyakorlati helyként szolgáló 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hotelekbe. Sor került az OLS nyelvi mérésre, a nemzetközi diák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-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és tanárigazolványok elkészíttetésére.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Egyen</w:t>
      </w:r>
      <w:r w:rsidR="001273EE">
        <w:rPr>
          <w:rFonts w:ascii="Times New Roman" w:eastAsiaTheme="minorEastAsia" w:hAnsi="Times New Roman" w:cs="Times New Roman"/>
          <w:sz w:val="24"/>
          <w:szCs w:val="24"/>
          <w:lang w:eastAsia="hu-HU"/>
        </w:rPr>
        <w:t>pólót terveztünk és készíttettünk, melyet minden, a programmal kapcsolatos eseményen viseltünk.</w:t>
      </w:r>
    </w:p>
    <w:p w:rsidR="00DA5C2B" w:rsidRDefault="00E92DA8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lastRenderedPageBreak/>
        <w:t>A partnercéggel együttműködési megállapodást írtunk alá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illetve megszerveztük az utazást. 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Kiutazás előtt minden résztvevő kapott egy úgynevezett „</w:t>
      </w:r>
      <w:proofErr w:type="spellStart"/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Guide</w:t>
      </w:r>
      <w:proofErr w:type="spellEnd"/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”-</w:t>
      </w:r>
      <w:proofErr w:type="spellStart"/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ot</w:t>
      </w:r>
      <w:proofErr w:type="spellEnd"/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, mely tartalmazta Prága tömegközlekedési térképét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valamint egy „</w:t>
      </w:r>
      <w:proofErr w:type="spellStart"/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zsebszótárat</w:t>
      </w:r>
      <w:proofErr w:type="spellEnd"/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”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néhány 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alapvető cseh kifejezés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se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l. </w:t>
      </w:r>
    </w:p>
    <w:p w:rsidR="00E92DA8" w:rsidRDefault="00E92DA8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Továbbá partnercégünk szülői értekezlet keretében további felkészítést tartott, ahol diákjaink és szüleik </w:t>
      </w:r>
      <w:r w:rsidR="006C2271">
        <w:rPr>
          <w:rFonts w:ascii="Times New Roman" w:eastAsiaTheme="minorEastAsia" w:hAnsi="Times New Roman" w:cs="Times New Roman"/>
          <w:sz w:val="24"/>
          <w:szCs w:val="24"/>
          <w:lang w:eastAsia="hu-HU"/>
        </w:rPr>
        <w:t>ösztöndíj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megállapodást írtak alá, illetve választ kaphattak az esetlegesen felmerülő kérdéseikre. Ez alkalommal is kézhez kaptak egy információs füzetet, tartalmazva az alapvető információkat a program tartalmi elemeiről, fontos elérhetőségekről, információt a szállásról és a munkahelyekről. </w:t>
      </w:r>
    </w:p>
    <w:p w:rsidR="00205297" w:rsidRPr="00EE4B0E" w:rsidRDefault="00EE4B0E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program végeztével visszajelzést kértünk a szülőktől és a diákok tanáraitól azzal kapcsolatban, hogy ők tapasztaltak-e bármilyen pozitív esetleg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negatív változást a részt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vevő tanulókkal, a programmal kapcsolatban. Ezeket a visszajelzéseket igyekszünk figyelembe venni a következő gyakorlat megtervezésekor, szervezésekor. </w:t>
      </w:r>
    </w:p>
    <w:p w:rsidR="00205297" w:rsidRDefault="001273EE" w:rsidP="0000279C">
      <w:pPr>
        <w:pStyle w:val="Default"/>
        <w:spacing w:line="360" w:lineRule="auto"/>
        <w:jc w:val="both"/>
      </w:pPr>
      <w:r>
        <w:t xml:space="preserve">A program terjesztésére több csatornát is használtunk. Létrehoztunk egy </w:t>
      </w:r>
      <w:proofErr w:type="spellStart"/>
      <w:r>
        <w:t>facebook</w:t>
      </w:r>
      <w:proofErr w:type="spellEnd"/>
      <w:r>
        <w:t xml:space="preserve"> profilt, melyen – azóta is – figyelemmel lehet követni a programmal kapcsolatos eseményeket. Itt napi rendszerességgel osztottunk meg </w:t>
      </w:r>
      <w:proofErr w:type="gramStart"/>
      <w:r>
        <w:t>információkat</w:t>
      </w:r>
      <w:proofErr w:type="gramEnd"/>
      <w:r>
        <w:t xml:space="preserve"> a </w:t>
      </w:r>
      <w:proofErr w:type="spellStart"/>
      <w:r w:rsidR="00365536">
        <w:t>kint</w:t>
      </w:r>
      <w:r w:rsidR="00EE4B0E">
        <w:t>tartózkodás</w:t>
      </w:r>
      <w:proofErr w:type="spellEnd"/>
      <w:r w:rsidR="00EE4B0E">
        <w:t xml:space="preserve"> során</w:t>
      </w:r>
      <w:r>
        <w:t>, így népszerűsítve a projektet</w:t>
      </w:r>
      <w:r w:rsidR="00E902EE">
        <w:t>,</w:t>
      </w:r>
      <w:r>
        <w:t xml:space="preserve"> valamint tájékoztatva a szülőket, barátokat, iskolatársakat.</w:t>
      </w:r>
    </w:p>
    <w:p w:rsidR="00EE4B0E" w:rsidRDefault="001273EE" w:rsidP="0000279C">
      <w:pPr>
        <w:pStyle w:val="Default"/>
        <w:spacing w:line="360" w:lineRule="auto"/>
        <w:jc w:val="both"/>
      </w:pPr>
      <w:r>
        <w:t>A programot</w:t>
      </w:r>
      <w:r w:rsidR="00FA64C1">
        <w:t xml:space="preserve"> terjesztjük iskolánk honlapján </w:t>
      </w:r>
      <w:hyperlink r:id="rId4" w:history="1">
        <w:r w:rsidR="00365536" w:rsidRPr="00F0504F">
          <w:rPr>
            <w:rStyle w:val="Hiperhivatkozs"/>
          </w:rPr>
          <w:t>https://bnaszki.edu.hu/</w:t>
        </w:r>
      </w:hyperlink>
      <w:r w:rsidR="00365536">
        <w:t xml:space="preserve">, </w:t>
      </w:r>
      <w:r w:rsidR="00CC4C4D">
        <w:t>a beszámolóról a</w:t>
      </w:r>
      <w:r w:rsidR="00FA64C1">
        <w:t xml:space="preserve"> </w:t>
      </w:r>
      <w:proofErr w:type="spellStart"/>
      <w:r w:rsidR="00FA64C1">
        <w:t>YouTube</w:t>
      </w:r>
      <w:r w:rsidR="00CC4C4D">
        <w:t>-on</w:t>
      </w:r>
      <w:proofErr w:type="spellEnd"/>
      <w:r w:rsidR="00CC4C4D">
        <w:t xml:space="preserve"> található videó:</w:t>
      </w:r>
      <w:r w:rsidR="00FA64C1">
        <w:t xml:space="preserve"> </w:t>
      </w:r>
      <w:hyperlink r:id="rId5" w:history="1">
        <w:r w:rsidR="00FA64C1" w:rsidRPr="00FA64C1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https://www.youtube.com/watch?v=0</w:t>
        </w:r>
        <w:r w:rsidR="00FA64C1" w:rsidRPr="00FA64C1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5</w:t>
        </w:r>
        <w:r w:rsidR="00FA64C1" w:rsidRPr="00FA64C1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JmzQd3QDI&amp;feature=share</w:t>
        </w:r>
      </w:hyperlink>
      <w:r w:rsidR="00CC4C4D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01426A" w:rsidRDefault="00EE4B0E" w:rsidP="0000279C">
      <w:pPr>
        <w:pStyle w:val="Default"/>
        <w:spacing w:line="360" w:lineRule="auto"/>
        <w:jc w:val="both"/>
      </w:pPr>
      <w:r>
        <w:t>A pá</w:t>
      </w:r>
      <w:r w:rsidR="0001426A">
        <w:t>lyázatról, annak elkészítéséről, a külföldi tartózkodásról és az elért eredményekről beszámolót</w:t>
      </w:r>
      <w:r w:rsidR="00404940">
        <w:t xml:space="preserve"> tartottunk a tantestület részére, illetve bizonyos osztályokban, ahol ez tananyag, magáról az Erasmusról, a pályázat elkészítésének folyamatáról. </w:t>
      </w:r>
    </w:p>
    <w:p w:rsidR="0001426A" w:rsidRDefault="00404940" w:rsidP="0000279C">
      <w:pPr>
        <w:pStyle w:val="Default"/>
        <w:spacing w:line="360" w:lineRule="auto"/>
        <w:jc w:val="both"/>
      </w:pPr>
      <w:r>
        <w:t xml:space="preserve">A résztvevő diákok 2019 májusában az iskola tanulóinak tartottak beszámolót, ahol részletesen </w:t>
      </w:r>
      <w:r w:rsidR="0001426A">
        <w:t>elmesélték élményeiket, tapasztalataikat</w:t>
      </w:r>
      <w:r>
        <w:t xml:space="preserve">, ezzel is bíztatva őket, hogy bátran jelentkezzenek a következő évi nyertes pályázatunkra. </w:t>
      </w:r>
    </w:p>
    <w:p w:rsidR="001273EE" w:rsidRDefault="00404940" w:rsidP="0000279C">
      <w:pPr>
        <w:pStyle w:val="Default"/>
        <w:spacing w:line="360" w:lineRule="auto"/>
        <w:jc w:val="both"/>
      </w:pPr>
      <w:r>
        <w:t>A pályázat lezárulása után is tervezzük a program népszerűsítését</w:t>
      </w:r>
      <w:r w:rsidR="00E902EE">
        <w:t>:</w:t>
      </w:r>
      <w:r>
        <w:t xml:space="preserve"> pályaválasztó szülői értekezleteken, az évente </w:t>
      </w:r>
      <w:r w:rsidR="0001426A">
        <w:t>Nyíregyházán</w:t>
      </w:r>
      <w:r>
        <w:t xml:space="preserve"> megrendezésre kerülő Pályaválasztási Kiállításon</w:t>
      </w:r>
      <w:r w:rsidR="00E902EE">
        <w:t>,</w:t>
      </w:r>
      <w:r>
        <w:t xml:space="preserve"> valamint a 2019 novemberében t</w:t>
      </w:r>
      <w:r w:rsidR="0001426A">
        <w:t>artandó intézményi Nyílt Napon. Ehhez roll-</w:t>
      </w:r>
      <w:proofErr w:type="spellStart"/>
      <w:r w:rsidR="0001426A">
        <w:t>up</w:t>
      </w:r>
      <w:proofErr w:type="spellEnd"/>
      <w:r w:rsidR="0001426A">
        <w:t>-</w:t>
      </w:r>
      <w:proofErr w:type="spellStart"/>
      <w:r w:rsidR="0001426A">
        <w:t>ot</w:t>
      </w:r>
      <w:proofErr w:type="spellEnd"/>
      <w:r w:rsidR="0001426A">
        <w:t xml:space="preserve"> készíttettünk, ezzel is színesebbé téve az élménybeszámolót.</w:t>
      </w:r>
    </w:p>
    <w:p w:rsidR="00404940" w:rsidRDefault="00404940" w:rsidP="0000279C">
      <w:pPr>
        <w:pStyle w:val="Default"/>
        <w:spacing w:line="360" w:lineRule="auto"/>
        <w:jc w:val="both"/>
      </w:pPr>
      <w:r>
        <w:t>Diákjaink az ünnepélye</w:t>
      </w:r>
      <w:r w:rsidR="00E902EE">
        <w:t>s tanévzáró keretében kapták ké</w:t>
      </w:r>
      <w:r>
        <w:t xml:space="preserve">zhez a részvételi igazolásokat. </w:t>
      </w:r>
    </w:p>
    <w:p w:rsidR="00052CED" w:rsidRDefault="0001426A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Összegezve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elmondhatom, hogy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program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minden tekintetben sikeresnek tekinthető, a diákok nagyon sok területen szereztek tapasztalatot, fiatal koruk ellenére igyekeztek megállni a helyüket a mun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kahelyen, sokkal magabiztosabbak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lettek a nyelvhasználat terültén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is.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6A0CAC" w:rsidRDefault="006A0CAC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nyelvi kompetenciák fejlődése mellett betekintést nyerhettek a külföldi munkavállalás lehetőségeibe, egyik diákot visszahívták nyári munkavégzésre, míg másik diákunk, a külföldön szerzett tapasztalatoknak köszönhetően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16 évesen egész nyárra munkát vállalt, turisztikai területen.</w:t>
      </w:r>
    </w:p>
    <w:p w:rsidR="006A0CAC" w:rsidRDefault="0001426A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A p</w:t>
      </w:r>
      <w:r w:rsidRPr="001273EE">
        <w:rPr>
          <w:rFonts w:ascii="Times New Roman" w:hAnsi="Times New Roman" w:cs="Times New Roman"/>
          <w:sz w:val="24"/>
          <w:szCs w:val="24"/>
        </w:rPr>
        <w:t xml:space="preserve">rojektünkben </w:t>
      </w:r>
      <w:proofErr w:type="spellStart"/>
      <w:r w:rsidRPr="001273EE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1273EE">
        <w:rPr>
          <w:rFonts w:ascii="Times New Roman" w:hAnsi="Times New Roman" w:cs="Times New Roman"/>
          <w:sz w:val="24"/>
          <w:szCs w:val="24"/>
        </w:rPr>
        <w:t xml:space="preserve"> mobilitási igazolványt </w:t>
      </w:r>
      <w:r>
        <w:rPr>
          <w:rFonts w:ascii="Times New Roman" w:hAnsi="Times New Roman" w:cs="Times New Roman"/>
          <w:sz w:val="24"/>
          <w:szCs w:val="24"/>
        </w:rPr>
        <w:t>használtunk, ezzel is mérhetővé téve a külföldön szerzett tapasztalatokat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az igazolással</w:t>
      </w:r>
      <w:r w:rsidR="006A0CA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kezükben nagyobb eséllyel tudnak elhelyezkedni, akár szezonális munkát vállalni. </w:t>
      </w:r>
    </w:p>
    <w:p w:rsidR="006A0CAC" w:rsidRDefault="006A0CAC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Diákjaink számos személyiségbeli változáson mentek keresztül. A szülőktől online kérdőív segítségével kértünk visszajelzést a program kapcsán, ahol 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elmond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ták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, hogy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gyermekeik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nagyon sokat önállósodtak, az osztályban tanító tanárok véleménye szerint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(szintén online kérdőív alapján mérve) 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személyiségükben is nagyon sokat változtak, nyitottabbak lettek, talpraesettebbek. </w:t>
      </w:r>
    </w:p>
    <w:p w:rsidR="008B4AE2" w:rsidRDefault="008B4AE2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Pedagógusként nagyon jó érzés volt látni, hogy a be</w:t>
      </w:r>
      <w:r w:rsidR="00070DE1">
        <w:rPr>
          <w:rFonts w:ascii="Times New Roman" w:eastAsiaTheme="minorEastAsia" w:hAnsi="Times New Roman" w:cs="Times New Roman"/>
          <w:sz w:val="24"/>
          <w:szCs w:val="24"/>
          <w:lang w:eastAsia="hu-HU"/>
        </w:rPr>
        <w:t>fektetett energia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megtérült, mert a gyerekek rengeteg változáson mentek keresztül, nagyon sokat fejlődtek és jó volt megtapasztalni, hogy 15-16 évesen egy idegen országban jól boldogultak és megállták a helyüket. </w:t>
      </w:r>
    </w:p>
    <w:p w:rsidR="008B4AE2" w:rsidRPr="008B4AE2" w:rsidRDefault="008B4AE2" w:rsidP="0000279C">
      <w:pPr>
        <w:spacing w:after="0" w:line="360" w:lineRule="auto"/>
        <w:jc w:val="both"/>
        <w:rPr>
          <w:rFonts w:eastAsiaTheme="minorEastAsia"/>
          <w:lang w:eastAsia="hu-HU"/>
        </w:rPr>
      </w:pPr>
    </w:p>
    <w:p w:rsidR="008B4AE2" w:rsidRPr="008B4AE2" w:rsidRDefault="008B4AE2" w:rsidP="000027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4AE2" w:rsidRPr="008B4AE2" w:rsidSect="0000279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C2"/>
    <w:rsid w:val="0000279C"/>
    <w:rsid w:val="0001426A"/>
    <w:rsid w:val="00052CED"/>
    <w:rsid w:val="00070DE1"/>
    <w:rsid w:val="00106897"/>
    <w:rsid w:val="001273EE"/>
    <w:rsid w:val="00205297"/>
    <w:rsid w:val="002F53D5"/>
    <w:rsid w:val="00325497"/>
    <w:rsid w:val="00365536"/>
    <w:rsid w:val="00404940"/>
    <w:rsid w:val="00430B73"/>
    <w:rsid w:val="0058061D"/>
    <w:rsid w:val="006A0CAC"/>
    <w:rsid w:val="006A25C2"/>
    <w:rsid w:val="006C2271"/>
    <w:rsid w:val="007D60E4"/>
    <w:rsid w:val="008B4AE2"/>
    <w:rsid w:val="009159A4"/>
    <w:rsid w:val="00930750"/>
    <w:rsid w:val="009D0179"/>
    <w:rsid w:val="00B405B9"/>
    <w:rsid w:val="00CC4C4D"/>
    <w:rsid w:val="00DA5C2B"/>
    <w:rsid w:val="00DF7134"/>
    <w:rsid w:val="00E902EE"/>
    <w:rsid w:val="00E92DA8"/>
    <w:rsid w:val="00EE4B0E"/>
    <w:rsid w:val="00F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AC3A"/>
  <w15:chartTrackingRefBased/>
  <w15:docId w15:val="{9867F43C-BB94-4FCD-B955-B095AB0A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05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A64C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65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5JmzQd3QDI&amp;feature=share" TargetMode="External"/><Relationship Id="rId4" Type="http://schemas.openxmlformats.org/officeDocument/2006/relationships/hyperlink" Target="https://bnaszki.edu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Tanár01</dc:creator>
  <cp:keywords/>
  <dc:description/>
  <cp:lastModifiedBy>User</cp:lastModifiedBy>
  <cp:revision>11</cp:revision>
  <dcterms:created xsi:type="dcterms:W3CDTF">2019-06-24T09:20:00Z</dcterms:created>
  <dcterms:modified xsi:type="dcterms:W3CDTF">2024-03-25T16:10:00Z</dcterms:modified>
</cp:coreProperties>
</file>